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43" w:rsidRDefault="009608DE" w:rsidP="00A77F24">
      <w:r>
        <w:rPr>
          <w:noProof/>
          <w:lang w:eastAsia="es-MX"/>
        </w:rPr>
        <w:pict>
          <v:rect id="_x0000_s1054" style="position:absolute;margin-left:548.45pt;margin-top:16.9pt;width:177pt;height:82.75pt;z-index:251686912" fillcolor="yellow" strokecolor="yellow">
            <v:textbox>
              <w:txbxContent>
                <w:p w:rsidR="0058403B" w:rsidRDefault="0058403B" w:rsidP="00A77F24">
                  <w:pPr>
                    <w:pStyle w:val="Prrafodelista"/>
                  </w:pPr>
                  <w:r>
                    <w:t>La carga de trabajo.</w:t>
                  </w:r>
                </w:p>
                <w:p w:rsidR="0058403B" w:rsidRDefault="0058403B" w:rsidP="00A77F24">
                  <w:pPr>
                    <w:pStyle w:val="Prrafodelista"/>
                  </w:pPr>
                  <w:r>
                    <w:t>Condiciones laborales.</w:t>
                  </w:r>
                </w:p>
                <w:p w:rsidR="0058403B" w:rsidRDefault="0058403B" w:rsidP="00A77F24">
                  <w:pPr>
                    <w:pStyle w:val="Prrafodelista"/>
                  </w:pPr>
                  <w:r>
                    <w:t>Relaciones interpersonales.</w:t>
                  </w:r>
                </w:p>
                <w:p w:rsidR="0058403B" w:rsidRDefault="0058403B" w:rsidP="00A77F24">
                  <w:pPr>
                    <w:pStyle w:val="Prrafodelista"/>
                  </w:pPr>
                  <w:r>
                    <w:t>Agresiones.</w:t>
                  </w:r>
                </w:p>
                <w:p w:rsidR="0058403B" w:rsidRDefault="0058403B" w:rsidP="00A77F24">
                  <w:pPr>
                    <w:pStyle w:val="Prrafodelista"/>
                  </w:pPr>
                  <w:r>
                    <w:t>Conflictos de roles.</w:t>
                  </w:r>
                </w:p>
              </w:txbxContent>
            </v:textbox>
          </v:rect>
        </w:pict>
      </w:r>
      <w:r w:rsidR="002436F4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45pt;margin-top:16.9pt;width:708pt;height:525.9pt;z-index:251658240" fillcolor="white [3201]" strokecolor="#17365d [2415]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C503D3" w:rsidRPr="00A77F24" w:rsidRDefault="00C503D3" w:rsidP="00A77F24"/>
              </w:txbxContent>
            </v:textbox>
          </v:shape>
        </w:pict>
      </w:r>
    </w:p>
    <w:p w:rsidR="00A77F24" w:rsidRDefault="00313812" w:rsidP="00A77F24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52.1pt;margin-top:310.25pt;width:0;height:32.15pt;z-index:251723776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rect id="_x0000_s1031" style="position:absolute;margin-left:2.55pt;margin-top:343.7pt;width:117.95pt;height:53.05pt;z-index:251663360" fillcolor="#20ae23" strokecolor="#0c9">
            <v:textbox>
              <w:txbxContent>
                <w:p w:rsidR="0046311F" w:rsidRDefault="0046311F" w:rsidP="00A77F24">
                  <w:r>
                    <w:t>Sujeto pensante y responsable de sus acciones.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96" type="#_x0000_t32" style="position:absolute;margin-left:52.1pt;margin-top:236.75pt;width:0;height:32.15pt;z-index:251724800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91" type="#_x0000_t32" style="position:absolute;margin-left:427.4pt;margin-top:420.85pt;width:0;height:20.85pt;z-index:251719680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92" type="#_x0000_t32" style="position:absolute;margin-left:346.15pt;margin-top:421.85pt;width:0;height:28.1pt;z-index:251720704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93" type="#_x0000_t32" style="position:absolute;margin-left:126pt;margin-top:228.25pt;width:67.85pt;height:.5pt;flip:x y;z-index:251721728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94" type="#_x0000_t32" style="position:absolute;margin-left:108pt;margin-top:178.35pt;width:97.85pt;height:35.75pt;flip:x y;z-index:251722752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89" type="#_x0000_t32" style="position:absolute;margin-left:426.7pt;margin-top:364.2pt;width:0;height:14.7pt;z-index:251718656" o:connectortype="straight" strokeweight="3pt"/>
        </w:pict>
      </w:r>
      <w:r>
        <w:rPr>
          <w:noProof/>
          <w:lang w:eastAsia="es-MX"/>
        </w:rPr>
        <w:pict>
          <v:shape id="_x0000_s1088" type="#_x0000_t32" style="position:absolute;margin-left:375.05pt;margin-top:364.2pt;width:51.65pt;height:0;z-index:251717632" o:connectortype="straight" strokeweight="3pt"/>
        </w:pict>
      </w: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7" type="#_x0000_t34" style="position:absolute;margin-left:347.1pt;margin-top:358.45pt;width:32.15pt;height:19.05pt;rotation:90;z-index:251716608" o:connectortype="elbow" adj="10783,-468680,-274585" strokeweight="3pt"/>
        </w:pict>
      </w:r>
      <w:r>
        <w:rPr>
          <w:noProof/>
          <w:lang w:eastAsia="es-MX"/>
        </w:rPr>
        <w:pict>
          <v:shape id="_x0000_s1081" type="#_x0000_t32" style="position:absolute;margin-left:246.2pt;margin-top:318.4pt;width:0;height:32.15pt;z-index:251710464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82" type="#_x0000_t32" style="position:absolute;margin-left:516.3pt;margin-top:237.85pt;width:18.1pt;height:0;z-index:251711488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rect id="_x0000_s1066" style="position:absolute;margin-left:457.85pt;margin-top:214.1pt;width:58.45pt;height:26.05pt;z-index:251699200" fillcolor="gray [1629]" strokecolor="black [3213]">
            <v:textbox>
              <w:txbxContent>
                <w:p w:rsidR="000979E5" w:rsidRDefault="000979E5" w:rsidP="00A77F24">
                  <w:r>
                    <w:t>Actitudes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83" type="#_x0000_t32" style="position:absolute;margin-left:516.3pt;margin-top:343.7pt;width:32.15pt;height:20.5pt;z-index:251712512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84" type="#_x0000_t32" style="position:absolute;margin-left:548.45pt;margin-top:162.25pt;width:54.2pt;height:0;z-index:251713536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85" type="#_x0000_t32" style="position:absolute;margin-left:193.85pt;margin-top:68.8pt;width:52.35pt;height:43.05pt;flip:x y;z-index:251714560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86" type="#_x0000_t32" style="position:absolute;margin-left:548.45pt;margin-top:74.2pt;width:28.65pt;height:19.65pt;flip:y;z-index:251715584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74" type="#_x0000_t32" style="position:absolute;margin-left:387.6pt;margin-top:116.85pt;width:84.5pt;height:97.25pt;flip:y;z-index:251703296" o:connectortype="straight" strokeweight="3pt"/>
        </w:pict>
      </w:r>
      <w:r>
        <w:rPr>
          <w:noProof/>
          <w:lang w:eastAsia="es-MX"/>
        </w:rPr>
        <w:pict>
          <v:shape id="_x0000_s1080" type="#_x0000_t32" style="position:absolute;margin-left:418.9pt;margin-top:228.25pt;width:38.95pt;height:.5pt;flip:y;z-index:251709440" o:connectortype="straight" strokeweight="3pt"/>
        </w:pict>
      </w:r>
      <w:r>
        <w:rPr>
          <w:noProof/>
          <w:lang w:eastAsia="es-MX"/>
        </w:rPr>
        <w:pict>
          <v:shape id="_x0000_s1079" type="#_x0000_t32" style="position:absolute;margin-left:398.1pt;margin-top:238.35pt;width:34.7pt;height:68.05pt;flip:x y;z-index:251708416" o:connectortype="straight" strokeweight="3pt"/>
        </w:pict>
      </w:r>
      <w:r>
        <w:rPr>
          <w:noProof/>
          <w:lang w:eastAsia="es-MX"/>
        </w:rPr>
        <w:pict>
          <v:shape id="_x0000_s1078" type="#_x0000_t32" style="position:absolute;margin-left:265.85pt;margin-top:228.25pt;width:65.75pt;height:0;z-index:251707392" o:connectortype="straight" strokeweight="3pt"/>
        </w:pict>
      </w:r>
      <w:r>
        <w:rPr>
          <w:noProof/>
          <w:lang w:eastAsia="es-MX"/>
        </w:rPr>
        <w:pict>
          <v:shape id="_x0000_s1077" type="#_x0000_t32" style="position:absolute;margin-left:265.85pt;margin-top:238.35pt;width:65.75pt;height:54.4pt;flip:y;z-index:251706368" o:connectortype="straight" strokeweight="3pt"/>
        </w:pict>
      </w:r>
      <w:r>
        <w:rPr>
          <w:noProof/>
          <w:lang w:eastAsia="es-MX"/>
        </w:rPr>
        <w:pict>
          <v:shape id="_x0000_s1076" type="#_x0000_t32" style="position:absolute;margin-left:418.9pt;margin-top:178.35pt;width:53.2pt;height:35.75pt;flip:y;z-index:251705344" o:connectortype="straight" strokeweight="3pt"/>
        </w:pict>
      </w:r>
      <w:r>
        <w:rPr>
          <w:noProof/>
          <w:lang w:eastAsia="es-MX"/>
        </w:rPr>
        <w:pict>
          <v:shape id="_x0000_s1075" type="#_x0000_t32" style="position:absolute;margin-left:371.65pt;margin-top:238.35pt;width:1.05pt;height:87.45pt;flip:y;z-index:251704320" o:connectortype="straight" strokeweight="3pt"/>
        </w:pict>
      </w:r>
      <w:r>
        <w:rPr>
          <w:noProof/>
          <w:lang w:eastAsia="es-MX"/>
        </w:rPr>
        <w:pict>
          <v:shape id="_x0000_s1073" type="#_x0000_t32" style="position:absolute;margin-left:265.85pt;margin-top:130.75pt;width:65.75pt;height:83.35pt;flip:x y;z-index:251702272" o:connectortype="straight" strokeweight="3pt"/>
        </w:pict>
      </w:r>
      <w:r>
        <w:rPr>
          <w:noProof/>
          <w:lang w:eastAsia="es-MX"/>
        </w:rPr>
        <w:pict>
          <v:shape id="_x0000_s1072" type="#_x0000_t32" style="position:absolute;margin-left:372.7pt;margin-top:98.25pt;width:0;height:40pt;flip:y;z-index:251701248" o:connectortype="straight" strokecolor="black [3213]" strokeweight="3pt">
            <v:stroke endarrow="block"/>
          </v:shape>
        </w:pict>
      </w:r>
      <w:r>
        <w:rPr>
          <w:noProof/>
          <w:lang w:eastAsia="es-MX"/>
        </w:rPr>
        <w:pict>
          <v:shape id="_x0000_s1071" type="#_x0000_t32" style="position:absolute;margin-left:371.65pt;margin-top:165.45pt;width:1.05pt;height:48.65pt;flip:y;z-index:251700224" o:connectortype="straight" strokecolor="black [3213]" strokeweight="3pt"/>
        </w:pict>
      </w:r>
      <w:r>
        <w:rPr>
          <w:noProof/>
          <w:lang w:eastAsia="es-MX"/>
        </w:rPr>
        <w:pict>
          <v:rect id="_x0000_s1057" style="position:absolute;margin-left:17.6pt;margin-top:17.3pt;width:176.25pt;height:56.9pt;z-index:251689984" fillcolor="#f8ecf8" strokecolor="#938953 [1614]">
            <v:textbox>
              <w:txbxContent>
                <w:p w:rsidR="0058403B" w:rsidRDefault="0058403B" w:rsidP="00A77F24">
                  <w:pPr>
                    <w:pStyle w:val="Prrafodelista"/>
                  </w:pPr>
                  <w:r>
                    <w:t>Equidad.</w:t>
                  </w:r>
                </w:p>
                <w:p w:rsidR="0058403B" w:rsidRDefault="0058403B" w:rsidP="00A77F24">
                  <w:pPr>
                    <w:pStyle w:val="Prrafodelista"/>
                  </w:pPr>
                  <w:r>
                    <w:t>Expectativas.</w:t>
                  </w:r>
                </w:p>
                <w:p w:rsidR="0058403B" w:rsidRDefault="0058403B" w:rsidP="00A77F24">
                  <w:pPr>
                    <w:pStyle w:val="Prrafodelista"/>
                  </w:pPr>
                  <w:r>
                    <w:t>Logros, afiliaciones y poder.</w:t>
                  </w:r>
                </w:p>
                <w:p w:rsidR="0058403B" w:rsidRDefault="0058403B" w:rsidP="00A77F24"/>
              </w:txbxContent>
            </v:textbox>
          </v:rect>
        </w:pict>
      </w:r>
      <w:r>
        <w:rPr>
          <w:noProof/>
          <w:lang w:eastAsia="es-MX"/>
        </w:rPr>
        <w:pict>
          <v:rect id="_x0000_s1062" style="position:absolute;margin-left:403.6pt;margin-top:384.05pt;width:103.15pt;height:36.8pt;z-index:251695104" fillcolor="#fbd4b4 [1305]" strokecolor="#e36c0a [2409]">
            <v:textbox>
              <w:txbxContent>
                <w:p w:rsidR="000979E5" w:rsidRDefault="000979E5" w:rsidP="00A77F24">
                  <w:r>
                    <w:t xml:space="preserve">Valores Culturales influenciados 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2" style="position:absolute;margin-left:304.9pt;margin-top:384.05pt;width:76.35pt;height:37.8pt;z-index:251684864" fillcolor="#fbd4b4 [1305]" strokecolor="#e36c0a [2409]">
            <v:textbox>
              <w:txbxContent>
                <w:p w:rsidR="000979E5" w:rsidRPr="000979E5" w:rsidRDefault="000979E5" w:rsidP="00A77F24">
                  <w:pPr>
                    <w:rPr>
                      <w:i/>
                    </w:rPr>
                  </w:pPr>
                  <w:r w:rsidRPr="000979E5">
                    <w:t>Factores de Personalidad</w:t>
                  </w:r>
                  <w:r w:rsidRPr="000979E5"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1" style="position:absolute;margin-left:548.45pt;margin-top:343.7pt;width:2in;height:40.35pt;z-index:251683840" fillcolor="#e5dfec [663]" strokecolor="#7030a0">
            <v:textbox>
              <w:txbxContent>
                <w:p w:rsidR="0058403B" w:rsidRDefault="0058403B" w:rsidP="00A77F24">
                  <w:r>
                    <w:t>Mediante reforzamientos Positivos y negativos.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5" style="position:absolute;margin-left:432.8pt;margin-top:306.4pt;width:83.5pt;height:37.3pt;z-index:251687936" fillcolor="#e5dfec [663]" strokecolor="#7030a0">
            <v:textbox>
              <w:txbxContent>
                <w:p w:rsidR="0058403B" w:rsidRDefault="0058403B" w:rsidP="00A77F24">
                  <w:r>
                    <w:t>Cambian y se Modifican.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8" style="position:absolute;margin-left:246.2pt;margin-top:455.8pt;width:157.4pt;height:55.9pt;z-index:251691008" fillcolor="#fbd4b4 [1305]" strokecolor="#e36c0a [2409]">
            <v:textbox>
              <w:txbxContent>
                <w:p w:rsidR="000979E5" w:rsidRDefault="000979E5" w:rsidP="00A77F24">
                  <w:pPr>
                    <w:pStyle w:val="Prrafodelista"/>
                  </w:pPr>
                  <w:r>
                    <w:t>Estabilidad emocional.</w:t>
                  </w:r>
                </w:p>
                <w:p w:rsidR="000979E5" w:rsidRDefault="000979E5" w:rsidP="00A77F24">
                  <w:pPr>
                    <w:pStyle w:val="Prrafodelista"/>
                  </w:pPr>
                  <w:r>
                    <w:t>Apertura.</w:t>
                  </w:r>
                </w:p>
                <w:p w:rsidR="000979E5" w:rsidRDefault="000979E5" w:rsidP="00A77F24">
                  <w:pPr>
                    <w:pStyle w:val="Prrafodelista"/>
                  </w:pPr>
                  <w:r>
                    <w:t>Afecto.</w:t>
                  </w:r>
                </w:p>
                <w:p w:rsidR="000979E5" w:rsidRDefault="000979E5" w:rsidP="00A77F24"/>
              </w:txbxContent>
            </v:textbox>
          </v:rect>
        </w:pict>
      </w:r>
      <w:r w:rsidR="00E459EB">
        <w:rPr>
          <w:noProof/>
          <w:lang w:eastAsia="es-MX"/>
        </w:rPr>
        <w:pict>
          <v:rect id="_x0000_s1063" style="position:absolute;margin-left:346.15pt;margin-top:325.85pt;width:57.45pt;height:26.05pt;z-index:251696128" fillcolor="#fbd4b4 [1305]" strokecolor="#e36c0a [2409]">
            <v:textbox>
              <w:txbxContent>
                <w:p w:rsidR="000979E5" w:rsidRDefault="000979E5" w:rsidP="00A77F24">
                  <w:r>
                    <w:t>Presentan</w:t>
                  </w:r>
                </w:p>
              </w:txbxContent>
            </v:textbox>
          </v:rect>
        </w:pict>
      </w:r>
      <w:r w:rsidR="00E459EB">
        <w:rPr>
          <w:noProof/>
          <w:lang w:eastAsia="es-MX"/>
        </w:rPr>
        <w:pict>
          <v:rect id="_x0000_s1059" style="position:absolute;margin-left:534.4pt;margin-top:224.75pt;width:191.05pt;height:81.65pt;z-index:251692032" fillcolor="gray [1629]" strokecolor="black [3213]">
            <v:textbox>
              <w:txbxContent>
                <w:p w:rsidR="000979E5" w:rsidRDefault="000979E5" w:rsidP="00A77F24">
                  <w:pPr>
                    <w:pStyle w:val="Prrafodelista"/>
                  </w:pPr>
                  <w:r>
                    <w:t>Patrones en sentimientos, creencias y tendencias.</w:t>
                  </w:r>
                </w:p>
                <w:p w:rsidR="000979E5" w:rsidRDefault="000979E5" w:rsidP="00A77F24">
                  <w:pPr>
                    <w:pStyle w:val="Prrafodelista"/>
                  </w:pPr>
                  <w:r>
                    <w:t>Componentes conductuales, afectivos, cognoscitivos.</w:t>
                  </w:r>
                </w:p>
                <w:p w:rsidR="000979E5" w:rsidRDefault="000979E5" w:rsidP="00A77F24"/>
              </w:txbxContent>
            </v:textbox>
          </v:rect>
        </w:pict>
      </w:r>
      <w:r w:rsidR="00E459EB">
        <w:rPr>
          <w:noProof/>
          <w:lang w:eastAsia="es-MX"/>
        </w:rPr>
        <w:pict>
          <v:rect id="_x0000_s1044" style="position:absolute;margin-left:476.45pt;margin-top:154.35pt;width:1in;height:24pt;z-index:251676672" fillcolor="#92d050" strokecolor="#92d050">
            <v:textbox>
              <w:txbxContent>
                <w:p w:rsidR="0046311F" w:rsidRDefault="0046311F" w:rsidP="00A77F24">
                  <w:r>
                    <w:t>Tiene.</w:t>
                  </w:r>
                </w:p>
              </w:txbxContent>
            </v:textbox>
          </v:rect>
        </w:pict>
      </w:r>
      <w:r w:rsidR="00E459EB">
        <w:rPr>
          <w:noProof/>
          <w:lang w:eastAsia="es-MX"/>
        </w:rPr>
        <w:pict>
          <v:rect id="_x0000_s1034" style="position:absolute;margin-left:602.65pt;margin-top:138.25pt;width:101.15pt;height:52.85pt;z-index:251666432" fillcolor="#92d050" strokecolor="#92d050">
            <v:textbox>
              <w:txbxContent>
                <w:p w:rsidR="0046311F" w:rsidRDefault="0046311F" w:rsidP="00A77F24">
                  <w:r>
                    <w:t>Individualidad, lo que lo distingue e identifica.</w:t>
                  </w:r>
                </w:p>
              </w:txbxContent>
            </v:textbox>
          </v:rect>
        </w:pict>
      </w:r>
      <w:r w:rsidR="00E459EB">
        <w:rPr>
          <w:noProof/>
          <w:lang w:eastAsia="es-MX"/>
        </w:rPr>
        <w:pict>
          <v:rect id="_x0000_s1064" style="position:absolute;margin-left:472.1pt;margin-top:93.85pt;width:76.35pt;height:23pt;z-index:251697152" fillcolor="yellow" strokecolor="yellow">
            <v:textbox>
              <w:txbxContent>
                <w:p w:rsidR="0058403B" w:rsidRDefault="00E459EB" w:rsidP="00A77F24">
                  <w:r>
                    <w:t>Reacciona</w:t>
                  </w:r>
                  <w:r w:rsidR="0058403B">
                    <w:t xml:space="preserve"> a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29" style="position:absolute;margin-left:177pt;margin-top:350.55pt;width:111.1pt;height:28.35pt;z-index:251661312" fillcolor="#92cddc [1944]" strokecolor="#7f7f7f [1612]">
            <v:textbox>
              <w:txbxContent>
                <w:p w:rsidR="0046311F" w:rsidRDefault="0046311F" w:rsidP="00A77F24">
                  <w:r>
                    <w:t>A una cultura.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46" style="position:absolute;margin-left:193.85pt;margin-top:292.75pt;width:1in;height:24pt;z-index:251678720" fillcolor="#92cddc [1944]" strokecolor="#7f7f7f [1612]">
            <v:textbox>
              <w:txbxContent>
                <w:p w:rsidR="0046311F" w:rsidRDefault="0046311F" w:rsidP="00A77F24">
                  <w:r>
                    <w:t>Es sometido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48" style="position:absolute;margin-left:19.4pt;margin-top:268.9pt;width:1in;height:37.5pt;z-index:251680768" fillcolor="#20ae23" strokecolor="#0c9">
            <v:textbox>
              <w:txbxContent>
                <w:p w:rsidR="0046311F" w:rsidRDefault="0046311F" w:rsidP="00A77F24">
                  <w:r>
                    <w:t>¿Qué es una persona?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30" style="position:absolute;margin-left:19.4pt;margin-top:200.85pt;width:101.1pt;height:37.25pt;z-index:251662336" fillcolor="#c2d69b [1942]" strokecolor="#cc0">
            <v:textbox>
              <w:txbxContent>
                <w:p w:rsidR="0046311F" w:rsidRDefault="0046311F" w:rsidP="00A77F24">
                  <w:r>
                    <w:t>Persona en Relación.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37" style="position:absolute;margin-left:19.4pt;margin-top:154.35pt;width:88.6pt;height:36.75pt;z-index:251669504" fillcolor="#c2d69b [1942]" strokecolor="#cc0">
            <v:textbox>
              <w:txbxContent>
                <w:p w:rsidR="0046311F" w:rsidRDefault="0046311F" w:rsidP="00A77F24">
                  <w:r>
                    <w:t>Individuo en Sociedad.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28" style="position:absolute;margin-left:314.4pt;margin-top:36.95pt;width:126.4pt;height:61.3pt;z-index:251660288" fillcolor="#d99594 [1941]" strokecolor="#c00000">
            <v:textbox>
              <w:txbxContent>
                <w:p w:rsidR="00C503D3" w:rsidRDefault="00C503D3" w:rsidP="00A77F24">
                  <w:r>
                    <w:t>Ser que posee una naturaleza, existencia y espacio propio.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27" style="position:absolute;margin-left:331.6pt;margin-top:214.1pt;width:87.3pt;height:23.75pt;z-index:251659264" fillcolor="#548dd4 [1951]" strokecolor="#0f243e [1615]" strokeweight="2.25pt">
            <v:textbox>
              <w:txbxContent>
                <w:p w:rsidR="00C503D3" w:rsidRPr="00C503D3" w:rsidRDefault="00C503D3" w:rsidP="00B35B3D">
                  <w:pPr>
                    <w:jc w:val="center"/>
                  </w:pPr>
                  <w:r>
                    <w:t>Individuo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43" style="position:absolute;margin-left:331.6pt;margin-top:141.45pt;width:1in;height:24pt;z-index:251675648" fillcolor="#d99594 [1941]" strokecolor="#c00000">
            <v:textbox>
              <w:txbxContent>
                <w:p w:rsidR="00C503D3" w:rsidRDefault="00C503D3" w:rsidP="00A77F24">
                  <w:r>
                    <w:t>Definición.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65" style="position:absolute;margin-left:186.45pt;margin-top:111.85pt;width:79.4pt;height:18.9pt;z-index:251698176" fillcolor="#f8ecf8" strokecolor="#938953 [1614]">
            <v:textbox>
              <w:txbxContent>
                <w:p w:rsidR="0058403B" w:rsidRDefault="0058403B" w:rsidP="00A77F24">
                  <w:r>
                    <w:t>Motivaciones.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45" style="position:absolute;margin-left:193.85pt;margin-top:214.1pt;width:1in;height:24pt;z-index:251677696" fillcolor="#c2d69b [1942]" strokecolor="#cc0">
            <v:textbox>
              <w:txbxContent>
                <w:p w:rsidR="0046311F" w:rsidRDefault="0046311F" w:rsidP="00A77F24">
                  <w:r>
                    <w:t>Se divide.</w:t>
                  </w:r>
                </w:p>
              </w:txbxContent>
            </v:textbox>
          </v:rect>
        </w:pict>
      </w:r>
      <w:r w:rsidR="008A29D9">
        <w:rPr>
          <w:noProof/>
          <w:lang w:eastAsia="es-MX"/>
        </w:rPr>
        <w:pict>
          <v:rect id="_x0000_s1033" style="position:absolute;margin-left:33.65pt;margin-top:618.45pt;width:116.45pt;height:72.75pt;z-index:251665408">
            <v:textbox>
              <w:txbxContent>
                <w:p w:rsidR="0046311F" w:rsidRDefault="0046311F" w:rsidP="00A77F24">
                  <w:r>
                    <w:t xml:space="preserve">Cada humano es alguien que existe en sí mismo para sí mismo </w:t>
                  </w:r>
                </w:p>
              </w:txbxContent>
            </v:textbox>
          </v:rect>
        </w:pict>
      </w:r>
    </w:p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Pr="00A77F24" w:rsidRDefault="00A77F24" w:rsidP="00A77F24"/>
    <w:p w:rsidR="00A77F24" w:rsidRDefault="00A77F24" w:rsidP="00A77F24"/>
    <w:p w:rsidR="00C503D3" w:rsidRDefault="00C503D3" w:rsidP="00A77F24"/>
    <w:p w:rsidR="00A77F24" w:rsidRDefault="00A77F24" w:rsidP="00A77F24"/>
    <w:p w:rsidR="00A77F24" w:rsidRDefault="00A77F24" w:rsidP="00A77F24"/>
    <w:p w:rsidR="00A77F24" w:rsidRDefault="002436F4" w:rsidP="00A77F24">
      <w:r>
        <w:rPr>
          <w:noProof/>
          <w:lang w:eastAsia="es-MX"/>
        </w:rPr>
        <w:pict>
          <v:rect id="_x0000_s1053" style="position:absolute;margin-left:418.9pt;margin-top:3.45pt;width:173.75pt;height:75.7pt;z-index:251685888" fillcolor="#fbd4b4 [1305]" strokecolor="#e36c0a [2409]">
            <v:textbox>
              <w:txbxContent>
                <w:p w:rsidR="000979E5" w:rsidRDefault="000979E5" w:rsidP="002436F4">
                  <w:pPr>
                    <w:pStyle w:val="Prrafodelista"/>
                    <w:spacing w:after="0" w:line="240" w:lineRule="auto"/>
                  </w:pPr>
                  <w:r>
                    <w:t>Individualismo</w:t>
                  </w:r>
                </w:p>
                <w:p w:rsidR="000979E5" w:rsidRDefault="000979E5" w:rsidP="002436F4">
                  <w:pPr>
                    <w:pStyle w:val="Prrafodelista"/>
                    <w:spacing w:after="0" w:line="240" w:lineRule="auto"/>
                  </w:pPr>
                  <w:r>
                    <w:t>Colectivismo.</w:t>
                  </w:r>
                </w:p>
                <w:p w:rsidR="000979E5" w:rsidRDefault="000979E5" w:rsidP="002436F4">
                  <w:pPr>
                    <w:pStyle w:val="Prrafodelista"/>
                    <w:spacing w:after="0" w:line="240" w:lineRule="auto"/>
                  </w:pPr>
                  <w:r>
                    <w:t>Distancia al poder</w:t>
                  </w:r>
                </w:p>
                <w:p w:rsidR="000979E5" w:rsidRDefault="000979E5" w:rsidP="002436F4">
                  <w:pPr>
                    <w:pStyle w:val="Prrafodelista"/>
                    <w:spacing w:after="0" w:line="240" w:lineRule="auto"/>
                  </w:pPr>
                  <w:r>
                    <w:t>Evasión a la incertidumbre</w:t>
                  </w:r>
                </w:p>
                <w:p w:rsidR="000979E5" w:rsidRDefault="000979E5" w:rsidP="002436F4">
                  <w:pPr>
                    <w:pStyle w:val="Prrafodelista"/>
                    <w:spacing w:after="0" w:line="240" w:lineRule="auto"/>
                  </w:pPr>
                  <w:r>
                    <w:t>Orientación a largo plazo</w:t>
                  </w:r>
                </w:p>
                <w:p w:rsidR="000979E5" w:rsidRDefault="000979E5" w:rsidP="00A77F24"/>
              </w:txbxContent>
            </v:textbox>
          </v:rect>
        </w:pict>
      </w:r>
    </w:p>
    <w:p w:rsidR="00A77F24" w:rsidRDefault="00A77F24" w:rsidP="00A77F24"/>
    <w:p w:rsidR="00A77F24" w:rsidRDefault="00A77F24" w:rsidP="00A77F24"/>
    <w:p w:rsidR="00A77F24" w:rsidRDefault="00A77F24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Default="00081BB2" w:rsidP="00A77F24"/>
    <w:p w:rsidR="00081BB2" w:rsidRPr="00A77F24" w:rsidRDefault="00081BB2" w:rsidP="00A77F24">
      <w:r>
        <w:rPr>
          <w:noProof/>
          <w:lang w:eastAsia="es-MX"/>
        </w:rPr>
        <w:lastRenderedPageBreak/>
        <w:pict>
          <v:shape id="_x0000_s1149" type="#_x0000_t32" style="position:absolute;margin-left:84.15pt;margin-top:-175.6pt;width:0;height:18.6pt;z-index:25177702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8" type="#_x0000_t32" style="position:absolute;margin-left:271.65pt;margin-top:-175.6pt;width:1.5pt;height:33.8pt;z-index:25177600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7" type="#_x0000_t32" style="position:absolute;margin-left:435.15pt;margin-top:-176.4pt;width:0;height:19.4pt;z-index:25177497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6" type="#_x0000_t32" style="position:absolute;margin-left:646.65pt;margin-top:-175.6pt;width:0;height:33.8pt;z-index:25177395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5" type="#_x0000_t32" style="position:absolute;margin-left:646.65pt;margin-top:-256.6pt;width:0;height:45.7pt;z-index:25177292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4" type="#_x0000_t32" style="position:absolute;margin-left:567.15pt;margin-top:-305.5pt;width:24.65pt;height:0;z-index:25177190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3" type="#_x0000_t32" style="position:absolute;margin-left:577.65pt;margin-top:-435.45pt;width:30.65pt;height:27.35pt;flip:y;z-index:25177088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2" type="#_x0000_t32" style="position:absolute;margin-left:372.15pt;margin-top:-435.45pt;width:0;height:42.8pt;flip:y;z-index:25176985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1" type="#_x0000_t32" style="position:absolute;margin-left:117.15pt;margin-top:-408.1pt;width:0;height:15.45pt;flip:y;z-index:2517688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0" type="#_x0000_t32" style="position:absolute;margin-left:117.15pt;margin-top:-318.1pt;width:0;height:27pt;flip:y;z-index:25176780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39" type="#_x0000_t32" style="position:absolute;margin-left:419.85pt;margin-top:-305.5pt;width:40.8pt;height:0;z-index:251766784" o:connectortype="straight"/>
        </w:pict>
      </w:r>
      <w:r>
        <w:rPr>
          <w:noProof/>
          <w:lang w:eastAsia="es-MX"/>
        </w:rPr>
        <w:pict>
          <v:shape id="_x0000_s1135" type="#_x0000_t32" style="position:absolute;margin-left:414.85pt;margin-top:-373pt;width:65.45pt;height:50.4pt;flip:y;z-index:251762688" o:connectortype="straight"/>
        </w:pict>
      </w:r>
      <w:r>
        <w:rPr>
          <w:noProof/>
          <w:lang w:eastAsia="es-MX"/>
        </w:rPr>
        <w:pict>
          <v:shape id="_x0000_s1134" type="#_x0000_t32" style="position:absolute;margin-left:168.8pt;margin-top:-305.5pt;width:144.55pt;height:17.4pt;flip:y;z-index:251761664" o:connectortype="straight"/>
        </w:pict>
      </w:r>
      <w:r>
        <w:rPr>
          <w:noProof/>
          <w:lang w:eastAsia="es-MX"/>
        </w:rPr>
        <w:pict>
          <v:shape id="_x0000_s1136" type="#_x0000_t32" style="position:absolute;margin-left:372.15pt;margin-top:-360.1pt;width:0;height:42pt;z-index:251763712" o:connectortype="straight"/>
        </w:pict>
      </w:r>
      <w:r>
        <w:rPr>
          <w:noProof/>
          <w:lang w:eastAsia="es-MX"/>
        </w:rPr>
        <w:pict>
          <v:shape id="_x0000_s1133" type="#_x0000_t32" style="position:absolute;margin-left:318.8pt;margin-top:-291.1pt;width:11.1pt;height:80.2pt;flip:x;z-index:251760640" o:connectortype="straight"/>
        </w:pict>
      </w:r>
      <w:r>
        <w:rPr>
          <w:noProof/>
          <w:lang w:eastAsia="es-MX"/>
        </w:rPr>
        <w:pict>
          <v:shape id="_x0000_s1137" type="#_x0000_t32" style="position:absolute;margin-left:92.8pt;margin-top:-291.1pt;width:220.55pt;height:80.2pt;flip:y;z-index:251764736" o:connectortype="straight"/>
        </w:pict>
      </w:r>
      <w:r>
        <w:rPr>
          <w:noProof/>
          <w:lang w:eastAsia="es-MX"/>
        </w:rPr>
        <w:pict>
          <v:rect id="_x0000_s1122" style="position:absolute;margin-left:62.3pt;margin-top:-291.1pt;width:106.5pt;height:34.5pt;z-index:251743232" fillcolor="#f60">
            <v:textbox>
              <w:txbxContent>
                <w:p w:rsidR="00DD0D20" w:rsidRPr="00FE5FB6" w:rsidRDefault="00DD0D20" w:rsidP="00DD0D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Orígenes.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32" type="#_x0000_t32" style="position:absolute;margin-left:372.15pt;margin-top:-288.1pt;width:47.7pt;height:68.1pt;z-index:251759616" o:connectortype="straight"/>
        </w:pict>
      </w:r>
      <w:r w:rsidR="008308F1">
        <w:rPr>
          <w:noProof/>
          <w:lang w:eastAsia="es-MX"/>
        </w:rPr>
        <w:pict>
          <v:rect id="_x0000_s1131" style="position:absolute;margin-left:565.9pt;margin-top:-516.45pt;width:148.5pt;height:81pt;z-index:251758592" fillcolor="#938953 [1614]">
            <v:textbox>
              <w:txbxContent>
                <w:p w:rsidR="008308F1" w:rsidRPr="008308F1" w:rsidRDefault="008308F1" w:rsidP="008308F1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08F1">
                    <w:rPr>
                      <w:rFonts w:ascii="Arial" w:hAnsi="Arial" w:cs="Arial"/>
                      <w:sz w:val="24"/>
                      <w:szCs w:val="24"/>
                    </w:rPr>
                    <w:t>Vivir en sociedad.</w:t>
                  </w:r>
                </w:p>
                <w:p w:rsidR="008308F1" w:rsidRPr="008308F1" w:rsidRDefault="008308F1" w:rsidP="008308F1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08F1">
                    <w:rPr>
                      <w:rFonts w:ascii="Arial" w:hAnsi="Arial" w:cs="Arial"/>
                      <w:sz w:val="24"/>
                      <w:szCs w:val="24"/>
                    </w:rPr>
                    <w:t>Sensible.</w:t>
                  </w:r>
                </w:p>
                <w:p w:rsidR="008308F1" w:rsidRPr="008308F1" w:rsidRDefault="008308F1" w:rsidP="008308F1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08F1">
                    <w:rPr>
                      <w:rFonts w:ascii="Arial" w:hAnsi="Arial" w:cs="Arial"/>
                      <w:sz w:val="24"/>
                      <w:szCs w:val="24"/>
                    </w:rPr>
                    <w:t>Con inteligencia.</w:t>
                  </w:r>
                </w:p>
                <w:p w:rsidR="008308F1" w:rsidRPr="008308F1" w:rsidRDefault="008308F1" w:rsidP="008308F1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08F1">
                    <w:rPr>
                      <w:rFonts w:ascii="Arial" w:hAnsi="Arial" w:cs="Arial"/>
                      <w:sz w:val="24"/>
                      <w:szCs w:val="24"/>
                    </w:rPr>
                    <w:t>Con Voluntad.</w:t>
                  </w:r>
                </w:p>
                <w:p w:rsidR="008308F1" w:rsidRPr="008308F1" w:rsidRDefault="008308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11" style="position:absolute;margin-left:293.5pt;margin-top:-516.45pt;width:167.15pt;height:75.35pt;z-index:251731968" fillcolor="#bfbfbf [2412]">
            <v:textbox>
              <w:txbxContent>
                <w:p w:rsidR="002D15F2" w:rsidRPr="00FE5FB6" w:rsidRDefault="00DD0D20" w:rsidP="002D15F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25F3">
                    <w:rPr>
                      <w:rStyle w:val="Textoennegrita"/>
                      <w:rFonts w:ascii="Arial" w:hAnsi="Arial" w:cs="Arial"/>
                      <w:b w:val="0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Ser con raciocinio que posee  </w:t>
                  </w:r>
                  <w:r w:rsidR="002D15F2" w:rsidRPr="003325F3">
                    <w:rPr>
                      <w:rStyle w:val="Textoennegrita"/>
                      <w:rFonts w:ascii="Arial" w:hAnsi="Arial" w:cs="Arial"/>
                      <w:b w:val="0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conciencia sobre sí mismo</w:t>
                  </w:r>
                  <w:r w:rsidRPr="003325F3">
                    <w:rPr>
                      <w:rStyle w:val="apple-converted-space"/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además de </w:t>
                  </w:r>
                  <w:r w:rsidRPr="003325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una</w:t>
                  </w:r>
                  <w:r w:rsidR="002D15F2" w:rsidRPr="003325F3">
                    <w:rPr>
                      <w:rStyle w:val="apple-converted-space"/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 w:rsidR="002D15F2" w:rsidRPr="003325F3">
                    <w:rPr>
                      <w:rStyle w:val="Textoennegrita"/>
                      <w:rFonts w:ascii="Arial" w:hAnsi="Arial" w:cs="Arial"/>
                      <w:b w:val="0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identidad</w:t>
                  </w:r>
                  <w:r w:rsidR="002D15F2" w:rsidRPr="003325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2D15F2" w:rsidRPr="00FE5FB6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D15F2" w:rsidRPr="00FE5FB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30" style="position:absolute;margin-left:38.25pt;margin-top:-392.65pt;width:161.4pt;height:74.55pt;z-index:251751424" fillcolor="#f60">
            <v:textbox>
              <w:txbxContent>
                <w:p w:rsidR="00FE5FB6" w:rsidRPr="00FE5FB6" w:rsidRDefault="00FE5FB6" w:rsidP="00FE5FB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Concepto principalmente filosófico,  expresa la singularidad del  individuo humano </w:t>
                  </w:r>
                </w:p>
                <w:p w:rsidR="00FE5FB6" w:rsidRDefault="00FE5FB6"/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099" style="position:absolute;margin-left:26.9pt;margin-top:-525.55pt;width:192.9pt;height:116.1pt;z-index:251727872" fillcolor="#f60">
            <v:textbox>
              <w:txbxContent>
                <w:p w:rsidR="00DD0D20" w:rsidRPr="00FE5FB6" w:rsidRDefault="00DD0D20" w:rsidP="00DD0D2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sz w:val="24"/>
                      <w:szCs w:val="24"/>
                    </w:rPr>
                    <w:t> </w:t>
                  </w:r>
                  <w:r w:rsidR="00BC41C8" w:rsidRPr="00FE5FB6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roviene del </w:t>
                  </w:r>
                  <w:hyperlink r:id="rId7" w:tooltip="Idioma latín" w:history="1">
                    <w:r w:rsidRPr="00FE5FB6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</w:rPr>
                      <w:t>latín</w:t>
                    </w:r>
                  </w:hyperlink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proofErr w:type="spellStart"/>
                  <w:r w:rsidRPr="00FE5FB6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persōna</w:t>
                  </w:r>
                  <w:proofErr w:type="spellEnd"/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 y éste probablemente del </w:t>
                  </w:r>
                  <w:hyperlink r:id="rId8" w:tooltip="Idioma etrusco" w:history="1">
                    <w:r w:rsidRPr="00FE5FB6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</w:rPr>
                      <w:t>etrusco</w:t>
                    </w:r>
                  </w:hyperlink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proofErr w:type="spellStart"/>
                  <w:r w:rsidRPr="00FE5FB6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phersona</w:t>
                  </w:r>
                  <w:proofErr w:type="spellEnd"/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 («máscara» del actor, </w:t>
                  </w:r>
                  <w:hyperlink r:id="rId9" w:tooltip="Personaje" w:history="1">
                    <w:r w:rsidRPr="00FE5FB6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</w:rPr>
                      <w:t>personaje</w:t>
                    </w:r>
                  </w:hyperlink>
                  <w:r w:rsidR="00FE5FB6" w:rsidRPr="00FE5FB6">
                    <w:rPr>
                      <w:rFonts w:ascii="Arial" w:hAnsi="Arial" w:cs="Arial"/>
                      <w:sz w:val="24"/>
                      <w:szCs w:val="24"/>
                    </w:rPr>
                    <w:t>), el cual -según la RAE</w:t>
                  </w: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- procede del </w:t>
                  </w:r>
                  <w:hyperlink r:id="rId10" w:tooltip="Idioma griego" w:history="1">
                    <w:r w:rsidRPr="00FE5FB6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</w:rPr>
                      <w:t>griego</w:t>
                    </w:r>
                  </w:hyperlink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proofErr w:type="spellStart"/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πρóσωπον</w:t>
                  </w:r>
                  <w:proofErr w:type="spellEnd"/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 xml:space="preserve"> / </w:t>
                  </w:r>
                  <w:proofErr w:type="spellStart"/>
                  <w:r w:rsidRPr="00FE5FB6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prósôpon</w:t>
                  </w:r>
                  <w:proofErr w:type="spellEnd"/>
                  <w:r w:rsidR="00BC41C8" w:rsidRPr="00FE5FB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27" style="position:absolute;margin-left:608.3pt;margin-top:-210.9pt;width:71.15pt;height:34.5pt;z-index:251748352" fillcolor="#dbe5f1 [660]">
            <v:textbox>
              <w:txbxContent>
                <w:p w:rsidR="002D15F2" w:rsidRPr="00FE5FB6" w:rsidRDefault="002D15F2" w:rsidP="002D15F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Tipos.</w:t>
                  </w:r>
                </w:p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02" style="position:absolute;margin-left:565.9pt;margin-top:-141.8pt;width:153.4pt;height:114.7pt;z-index:251752448" fillcolor="#dbe5f1 [660]">
            <v:textbox>
              <w:txbxContent>
                <w:p w:rsidR="002D15F2" w:rsidRPr="003325F3" w:rsidRDefault="003325F3" w:rsidP="003325F3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5F3">
                    <w:rPr>
                      <w:rFonts w:ascii="Arial" w:hAnsi="Arial" w:cs="Arial"/>
                      <w:sz w:val="24"/>
                      <w:szCs w:val="24"/>
                    </w:rPr>
                    <w:t xml:space="preserve">Personas Morales: </w:t>
                  </w:r>
                  <w:r w:rsidR="003A18F7" w:rsidRPr="003325F3">
                    <w:rPr>
                      <w:rFonts w:ascii="Arial" w:hAnsi="Arial" w:cs="Arial"/>
                      <w:sz w:val="24"/>
                      <w:szCs w:val="24"/>
                    </w:rPr>
                    <w:t>Corporaciones</w:t>
                  </w:r>
                  <w:r w:rsidRPr="003325F3">
                    <w:rPr>
                      <w:rFonts w:ascii="Arial" w:hAnsi="Arial" w:cs="Arial"/>
                      <w:sz w:val="24"/>
                      <w:szCs w:val="24"/>
                    </w:rPr>
                    <w:t>, Organizaciones sociedades, el Estado.</w:t>
                  </w:r>
                </w:p>
                <w:p w:rsidR="003325F3" w:rsidRPr="003325F3" w:rsidRDefault="003325F3" w:rsidP="003325F3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5F3">
                    <w:rPr>
                      <w:rFonts w:ascii="Arial" w:hAnsi="Arial" w:cs="Arial"/>
                      <w:sz w:val="24"/>
                      <w:szCs w:val="24"/>
                    </w:rPr>
                    <w:t>Personas Físicas.</w:t>
                  </w:r>
                </w:p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29" style="position:absolute;margin-left:219.8pt;margin-top:-210.1pt;width:106.5pt;height:34.5pt;z-index:251750400" fillcolor="#ccc0d9 [1303]">
            <v:textbox>
              <w:txbxContent>
                <w:p w:rsidR="00DD0D20" w:rsidRPr="00FE5FB6" w:rsidRDefault="00DD0D20" w:rsidP="00DD0D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Para la Sociología.</w:t>
                  </w:r>
                </w:p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20" style="position:absolute;margin-left:30.45pt;margin-top:-210.1pt;width:106.5pt;height:34.5pt;z-index:251741184" fillcolor="#fbd4b4 [1305]">
            <v:textbox>
              <w:txbxContent>
                <w:p w:rsidR="00DD0D20" w:rsidRPr="00FE5FB6" w:rsidRDefault="00DD0D20" w:rsidP="00DD0D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Para la Psicología</w:t>
                  </w:r>
                </w:p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14" style="position:absolute;margin-left:30.45pt;margin-top:-157pt;width:121.2pt;height:145.5pt;z-index:251756544" fillcolor="#fbd4b4 [1305]">
            <v:textbox>
              <w:txbxContent>
                <w:p w:rsidR="003A18F7" w:rsidRPr="003A18F7" w:rsidRDefault="003A18F7" w:rsidP="008308F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8F7">
                    <w:rPr>
                      <w:rFonts w:ascii="Arial" w:hAnsi="Arial" w:cs="Arial"/>
                      <w:sz w:val="24"/>
                      <w:szCs w:val="24"/>
                    </w:rPr>
                    <w:t>Ser con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creto que define su carácter singular y único. Es capaz de percibir e interpretar su estado de ánimo, el carácter y la forma de actuar de él y los demás.</w:t>
                  </w:r>
                </w:p>
                <w:p w:rsidR="00FE5FB6" w:rsidRDefault="00FE5FB6"/>
              </w:txbxContent>
            </v:textbox>
          </v:rect>
        </w:pict>
      </w:r>
      <w:r w:rsidR="008308F1">
        <w:rPr>
          <w:noProof/>
          <w:lang w:eastAsia="es-MX"/>
        </w:rPr>
        <w:pict>
          <v:rect id="_x0000_s1100" style="position:absolute;margin-left:219.8pt;margin-top:-141.8pt;width:110.1pt;height:114.7pt;z-index:251755520" fillcolor="#ccc0d9 [1303]">
            <v:textbox>
              <w:txbxContent>
                <w:p w:rsidR="003A18F7" w:rsidRPr="00FE5FB6" w:rsidRDefault="003A18F7" w:rsidP="00FE5FB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Ser que vive y se desarrolla en sociedad. Recordemos que Aristóteles define al hombre como “animal sociable” </w:t>
                  </w:r>
                </w:p>
                <w:p w:rsidR="003A18F7" w:rsidRDefault="003A18F7"/>
              </w:txbxContent>
            </v:textbox>
          </v:rect>
        </w:pict>
      </w:r>
      <w:r w:rsidR="003A18F7">
        <w:rPr>
          <w:noProof/>
          <w:lang w:eastAsia="es-MX"/>
        </w:rPr>
        <w:pict>
          <v:rect id="_x0000_s1128" style="position:absolute;margin-left:387.8pt;margin-top:-210.9pt;width:97.5pt;height:35.3pt;z-index:251749376" fillcolor="#d6e3bc [1302]">
            <v:textbox>
              <w:txbxContent>
                <w:p w:rsidR="002D15F2" w:rsidRPr="00FE5FB6" w:rsidRDefault="002D15F2" w:rsidP="002D15F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Para la Antropología.</w:t>
                  </w:r>
                </w:p>
              </w:txbxContent>
            </v:textbox>
          </v:rect>
        </w:pict>
      </w:r>
      <w:r w:rsidR="003A18F7">
        <w:rPr>
          <w:noProof/>
          <w:lang w:eastAsia="es-MX"/>
        </w:rPr>
        <w:pict>
          <v:rect id="_x0000_s1115" style="position:absolute;margin-left:372.15pt;margin-top:-141.8pt;width:132.25pt;height:114.7pt;z-index:251754496" fillcolor="#d6e3bc [1302]">
            <v:textbox>
              <w:txbxContent>
                <w:p w:rsidR="002D15F2" w:rsidRPr="003A18F7" w:rsidRDefault="003A18F7" w:rsidP="00FE5FB6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Ser estructural que se abre al mundo y a los otros seres vivos. Sujeto independiente y libre frente a otros objetos y sujetos.</w:t>
                  </w:r>
                  <w:r w:rsidR="002D15F2" w:rsidRPr="00FE5FB6">
                    <w:rPr>
                      <w:rFonts w:ascii="Arial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</w:txbxContent>
            </v:textbox>
          </v:rect>
        </w:pict>
      </w:r>
      <w:r w:rsidR="003A18F7">
        <w:rPr>
          <w:noProof/>
          <w:lang w:eastAsia="es-MX"/>
        </w:rPr>
        <w:pict>
          <v:rect id="_x0000_s1112" style="position:absolute;margin-left:591.8pt;margin-top:-326.65pt;width:127.5pt;height:70.05pt;z-index:251753472" fillcolor="#dbe5f1 [660]">
            <v:textbox>
              <w:txbxContent>
                <w:p w:rsidR="003A18F7" w:rsidRPr="00FE5FB6" w:rsidRDefault="003A18F7" w:rsidP="00FE5FB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Ente habilitado por sus características para tener derechos y sumir obligaciones.</w:t>
                  </w:r>
                </w:p>
              </w:txbxContent>
            </v:textbox>
          </v:rect>
        </w:pict>
      </w:r>
      <w:r w:rsidR="003325F3">
        <w:rPr>
          <w:noProof/>
          <w:lang w:eastAsia="es-MX"/>
        </w:rPr>
        <w:pict>
          <v:rect id="_x0000_s1119" style="position:absolute;margin-left:313.35pt;margin-top:-392.65pt;width:106.5pt;height:34.5pt;z-index:251740160" fillcolor="#bfbfbf [2412]">
            <v:textbox>
              <w:txbxContent>
                <w:p w:rsidR="002D15F2" w:rsidRPr="00FE5FB6" w:rsidRDefault="002D15F2" w:rsidP="002D15F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Definición.</w:t>
                  </w:r>
                </w:p>
              </w:txbxContent>
            </v:textbox>
          </v:rect>
        </w:pict>
      </w:r>
      <w:r w:rsidR="003325F3">
        <w:rPr>
          <w:noProof/>
          <w:lang w:eastAsia="es-MX"/>
        </w:rPr>
        <w:pict>
          <v:rect id="_x0000_s1125" style="position:absolute;margin-left:485.3pt;margin-top:-408.1pt;width:106.5pt;height:34.5pt;z-index:251746304" fillcolor="#938953 [1614]">
            <v:textbox>
              <w:txbxContent>
                <w:p w:rsidR="002D15F2" w:rsidRPr="00FE5FB6" w:rsidRDefault="002D15F2" w:rsidP="002D15F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Características.</w:t>
                  </w:r>
                </w:p>
              </w:txbxContent>
            </v:textbox>
          </v:rect>
        </w:pict>
      </w:r>
      <w:r w:rsidR="003325F3">
        <w:rPr>
          <w:noProof/>
          <w:lang w:eastAsia="es-MX"/>
        </w:rPr>
        <w:pict>
          <v:rect id="_x0000_s1126" style="position:absolute;margin-left:460.65pt;margin-top:-322.6pt;width:106.5pt;height:34.5pt;z-index:251747328" fillcolor="#c6d9f1 [671]">
            <v:textbox>
              <w:txbxContent>
                <w:p w:rsidR="002D15F2" w:rsidRPr="00FE5FB6" w:rsidRDefault="002D15F2" w:rsidP="002D15F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sz w:val="24"/>
                      <w:szCs w:val="24"/>
                    </w:rPr>
                    <w:t>Para el Derecho.</w:t>
                  </w:r>
                </w:p>
              </w:txbxContent>
            </v:textbox>
          </v:rect>
        </w:pict>
      </w:r>
      <w:r w:rsidR="003325F3">
        <w:rPr>
          <w:noProof/>
          <w:lang w:eastAsia="es-MX"/>
        </w:rPr>
        <w:pict>
          <v:rect id="_x0000_s1098" style="position:absolute;margin-left:313.35pt;margin-top:-318.1pt;width:106.5pt;height:30pt;z-index:251726848" fillcolor="#548dd4 [1951]">
            <v:textbox style="mso-next-textbox:#_x0000_s1098">
              <w:txbxContent>
                <w:p w:rsidR="00B35B3D" w:rsidRPr="00FE5FB6" w:rsidRDefault="00B35B3D" w:rsidP="00B35B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5FB6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Persona</w:t>
                  </w:r>
                </w:p>
              </w:txbxContent>
            </v:textbox>
          </v:rect>
        </w:pict>
      </w:r>
      <w:r w:rsidR="00A77F24">
        <w:rPr>
          <w:noProof/>
          <w:lang w:eastAsia="es-MX"/>
        </w:rPr>
        <w:pict>
          <v:shape id="_x0000_s1097" type="#_x0000_t202" style="position:absolute;margin-left:0;margin-top:0;width:739.35pt;height:545.95pt;z-index:251725824;mso-position-horizontal:center;mso-position-horizontal-relative:margin;mso-position-vertical:center;mso-position-vertical-relative:margin" fillcolor="#ffc" stroked="f" strokeweight="0">
            <v:fill color2="#74903b [2374]"/>
            <v:shadow on="t" type="perspective" color="#4e6128 [1606]" offset="1pt" offset2="-3pt"/>
            <v:textbox style="mso-next-textbox:#_x0000_s1097">
              <w:txbxContent>
                <w:p w:rsidR="00A77F24" w:rsidRDefault="00A77F24"/>
              </w:txbxContent>
            </v:textbox>
            <w10:wrap type="square" anchorx="margin" anchory="margin"/>
          </v:shape>
        </w:pict>
      </w:r>
    </w:p>
    <w:sectPr w:rsidR="00081BB2" w:rsidRPr="00A77F24" w:rsidSect="00A77F24">
      <w:headerReference w:type="default" r:id="rId11"/>
      <w:footerReference w:type="default" r:id="rId12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E5" w:rsidRDefault="00512FE5" w:rsidP="00081BB2">
      <w:pPr>
        <w:spacing w:after="0" w:line="240" w:lineRule="auto"/>
      </w:pPr>
      <w:r>
        <w:separator/>
      </w:r>
    </w:p>
  </w:endnote>
  <w:endnote w:type="continuationSeparator" w:id="0">
    <w:p w:rsidR="00512FE5" w:rsidRDefault="00512FE5" w:rsidP="0008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B2" w:rsidRDefault="00081BB2" w:rsidP="00081BB2">
    <w:pPr>
      <w:pStyle w:val="Encabezado"/>
    </w:pPr>
    <w:r>
      <w:t>Contreras García Juan Sebastián. Mapas conceptuales de individuo y persona. 12/06/13.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E5" w:rsidRDefault="00512FE5" w:rsidP="00081BB2">
      <w:pPr>
        <w:spacing w:after="0" w:line="240" w:lineRule="auto"/>
      </w:pPr>
      <w:r>
        <w:separator/>
      </w:r>
    </w:p>
  </w:footnote>
  <w:footnote w:type="continuationSeparator" w:id="0">
    <w:p w:rsidR="00512FE5" w:rsidRDefault="00512FE5" w:rsidP="0008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B2" w:rsidRDefault="00081BB2" w:rsidP="00081BB2">
    <w:pPr>
      <w:pStyle w:val="Encabezado"/>
      <w:jc w:val="center"/>
    </w:pPr>
    <w:r>
      <w:t>Contreras García Juan Sebastián. Mapas conceptuales de individuo y persona. 12/06/13.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BA"/>
    <w:multiLevelType w:val="hybridMultilevel"/>
    <w:tmpl w:val="9B86D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2FD4"/>
    <w:multiLevelType w:val="hybridMultilevel"/>
    <w:tmpl w:val="107CA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648FA"/>
    <w:multiLevelType w:val="hybridMultilevel"/>
    <w:tmpl w:val="CF101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0AC1"/>
    <w:multiLevelType w:val="hybridMultilevel"/>
    <w:tmpl w:val="9F1EE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7942"/>
    <w:multiLevelType w:val="hybridMultilevel"/>
    <w:tmpl w:val="7EF60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0F7"/>
    <w:multiLevelType w:val="hybridMultilevel"/>
    <w:tmpl w:val="86BC4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00E86"/>
    <w:multiLevelType w:val="hybridMultilevel"/>
    <w:tmpl w:val="DF08B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67A2D"/>
    <w:multiLevelType w:val="hybridMultilevel"/>
    <w:tmpl w:val="E6782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100F"/>
    <w:multiLevelType w:val="hybridMultilevel"/>
    <w:tmpl w:val="70B40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D3"/>
    <w:rsid w:val="00081BB2"/>
    <w:rsid w:val="000979E5"/>
    <w:rsid w:val="00195F43"/>
    <w:rsid w:val="002436F4"/>
    <w:rsid w:val="002C2389"/>
    <w:rsid w:val="002D15F2"/>
    <w:rsid w:val="002F0B89"/>
    <w:rsid w:val="00313812"/>
    <w:rsid w:val="003325F3"/>
    <w:rsid w:val="003A18F7"/>
    <w:rsid w:val="0046311F"/>
    <w:rsid w:val="00512FE5"/>
    <w:rsid w:val="0058403B"/>
    <w:rsid w:val="008308F1"/>
    <w:rsid w:val="008A29D9"/>
    <w:rsid w:val="009608DE"/>
    <w:rsid w:val="00A16CE9"/>
    <w:rsid w:val="00A77F24"/>
    <w:rsid w:val="00B35B3D"/>
    <w:rsid w:val="00BC41C8"/>
    <w:rsid w:val="00C503D3"/>
    <w:rsid w:val="00DD0D20"/>
    <w:rsid w:val="00E459EB"/>
    <w:rsid w:val="00EE0282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c9,#f8ecf8,#a41c43,#20ae23,#f60,#cce62e,#ffc"/>
      <o:colormenu v:ext="edit" fillcolor="none [1614]" strokecolor="none [1615]"/>
    </o:shapedefaults>
    <o:shapelayout v:ext="edit">
      <o:idmap v:ext="edit" data="1"/>
      <o:rules v:ext="edit">
        <o:r id="V:Rule2" type="connector" idref="#_x0000_s1071"/>
        <o:r id="V:Rule4" type="connector" idref="#_x0000_s1072"/>
        <o:r id="V:Rule6" type="connector" idref="#_x0000_s1073"/>
        <o:r id="V:Rule7" type="connector" idref="#_x0000_s1074"/>
        <o:r id="V:Rule8" type="connector" idref="#_x0000_s1075"/>
        <o:r id="V:Rule9" type="connector" idref="#_x0000_s1076"/>
        <o:r id="V:Rule10" type="connector" idref="#_x0000_s1077"/>
        <o:r id="V:Rule11" type="connector" idref="#_x0000_s1078"/>
        <o:r id="V:Rule12" type="connector" idref="#_x0000_s1079"/>
        <o:r id="V:Rule13" type="connector" idref="#_x0000_s1080"/>
        <o:r id="V:Rule14" type="connector" idref="#_x0000_s1081"/>
        <o:r id="V:Rule15" type="connector" idref="#_x0000_s1082"/>
        <o:r id="V:Rule16" type="connector" idref="#_x0000_s1083"/>
        <o:r id="V:Rule17" type="connector" idref="#_x0000_s1084"/>
        <o:r id="V:Rule18" type="connector" idref="#_x0000_s1085"/>
        <o:r id="V:Rule19" type="connector" idref="#_x0000_s1086"/>
        <o:r id="V:Rule21" type="connector" idref="#_x0000_s1087"/>
        <o:r id="V:Rule22" type="connector" idref="#_x0000_s1088"/>
        <o:r id="V:Rule23" type="connector" idref="#_x0000_s1089"/>
        <o:r id="V:Rule25" type="connector" idref="#_x0000_s1091"/>
        <o:r id="V:Rule26" type="connector" idref="#_x0000_s1092"/>
        <o:r id="V:Rule27" type="connector" idref="#_x0000_s1093"/>
        <o:r id="V:Rule28" type="connector" idref="#_x0000_s1094"/>
        <o:r id="V:Rule29" type="connector" idref="#_x0000_s1095"/>
        <o:r id="V:Rule30" type="connector" idref="#_x0000_s1096"/>
        <o:r id="V:Rule32" type="connector" idref="#_x0000_s1132"/>
        <o:r id="V:Rule33" type="connector" idref="#_x0000_s1133"/>
        <o:r id="V:Rule34" type="connector" idref="#_x0000_s1134"/>
        <o:r id="V:Rule35" type="connector" idref="#_x0000_s1135"/>
        <o:r id="V:Rule36" type="connector" idref="#_x0000_s1136"/>
        <o:r id="V:Rule37" type="connector" idref="#_x0000_s1137"/>
        <o:r id="V:Rule40" type="connector" idref="#_x0000_s1139"/>
        <o:r id="V:Rule42" type="connector" idref="#_x0000_s1140"/>
        <o:r id="V:Rule44" type="connector" idref="#_x0000_s1141"/>
        <o:r id="V:Rule46" type="connector" idref="#_x0000_s1142"/>
        <o:r id="V:Rule48" type="connector" idref="#_x0000_s1143"/>
        <o:r id="V:Rule50" type="connector" idref="#_x0000_s1144"/>
        <o:r id="V:Rule52" type="connector" idref="#_x0000_s1145"/>
        <o:r id="V:Rule54" type="connector" idref="#_x0000_s1146"/>
        <o:r id="V:Rule56" type="connector" idref="#_x0000_s1147"/>
        <o:r id="V:Rule58" type="connector" idref="#_x0000_s1148"/>
        <o:r id="V:Rule60" type="connector" idref="#_x0000_s1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24"/>
  </w:style>
  <w:style w:type="paragraph" w:styleId="Ttulo1">
    <w:name w:val="heading 1"/>
    <w:basedOn w:val="Normal"/>
    <w:next w:val="Normal"/>
    <w:link w:val="Ttulo1Car"/>
    <w:uiPriority w:val="9"/>
    <w:qFormat/>
    <w:rsid w:val="00463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3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63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979E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D15F2"/>
    <w:rPr>
      <w:b/>
      <w:bCs/>
    </w:rPr>
  </w:style>
  <w:style w:type="character" w:customStyle="1" w:styleId="apple-converted-space">
    <w:name w:val="apple-converted-space"/>
    <w:basedOn w:val="Fuentedeprrafopredeter"/>
    <w:rsid w:val="002D15F2"/>
  </w:style>
  <w:style w:type="character" w:styleId="Hipervnculo">
    <w:name w:val="Hyperlink"/>
    <w:basedOn w:val="Fuentedeprrafopredeter"/>
    <w:uiPriority w:val="99"/>
    <w:unhideWhenUsed/>
    <w:rsid w:val="002D15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8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BB2"/>
  </w:style>
  <w:style w:type="paragraph" w:styleId="Piedepgina">
    <w:name w:val="footer"/>
    <w:basedOn w:val="Normal"/>
    <w:link w:val="PiedepginaCar"/>
    <w:uiPriority w:val="99"/>
    <w:semiHidden/>
    <w:unhideWhenUsed/>
    <w:rsid w:val="0008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1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dioma_etrus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Idioma_lat%C3%AD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Idioma_gri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ersona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</dc:creator>
  <cp:lastModifiedBy>junior</cp:lastModifiedBy>
  <cp:revision>9</cp:revision>
  <dcterms:created xsi:type="dcterms:W3CDTF">2013-06-13T02:00:00Z</dcterms:created>
  <dcterms:modified xsi:type="dcterms:W3CDTF">2013-06-13T04:38:00Z</dcterms:modified>
</cp:coreProperties>
</file>